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B1" w:rsidRDefault="00906CB1" w:rsidP="00906CB1">
      <w:pPr>
        <w:jc w:val="center"/>
        <w:rPr>
          <w:b/>
          <w:sz w:val="28"/>
          <w:szCs w:val="32"/>
        </w:rPr>
      </w:pPr>
      <w:bookmarkStart w:id="0" w:name="_GoBack"/>
      <w:bookmarkEnd w:id="0"/>
      <w:r>
        <w:rPr>
          <w:rFonts w:hint="eastAsia"/>
          <w:b/>
          <w:sz w:val="28"/>
          <w:szCs w:val="32"/>
          <w:lang w:eastAsia="zh-TW"/>
        </w:rPr>
        <w:t>平成</w:t>
      </w:r>
      <w:r w:rsidR="00745EE4">
        <w:rPr>
          <w:rFonts w:hint="eastAsia"/>
          <w:b/>
          <w:sz w:val="28"/>
          <w:szCs w:val="32"/>
        </w:rPr>
        <w:t>２７</w:t>
      </w:r>
      <w:r>
        <w:rPr>
          <w:rFonts w:hint="eastAsia"/>
          <w:b/>
          <w:sz w:val="28"/>
          <w:szCs w:val="32"/>
          <w:lang w:eastAsia="zh-TW"/>
        </w:rPr>
        <w:t>年度事業</w:t>
      </w:r>
      <w:r w:rsidR="0009301C">
        <w:rPr>
          <w:rFonts w:hint="eastAsia"/>
          <w:b/>
          <w:sz w:val="28"/>
          <w:szCs w:val="32"/>
        </w:rPr>
        <w:t>報告</w:t>
      </w:r>
    </w:p>
    <w:p w:rsidR="00906CB1" w:rsidRDefault="00906CB1" w:rsidP="00906CB1">
      <w:pPr>
        <w:jc w:val="right"/>
        <w:rPr>
          <w:sz w:val="22"/>
          <w:szCs w:val="24"/>
          <w:lang w:eastAsia="zh-TW"/>
        </w:rPr>
      </w:pPr>
      <w:r>
        <w:rPr>
          <w:rFonts w:hint="eastAsia"/>
          <w:sz w:val="22"/>
          <w:lang w:eastAsia="zh-TW"/>
        </w:rPr>
        <w:t>自　平成</w:t>
      </w:r>
      <w:r w:rsidR="00745EE4">
        <w:rPr>
          <w:rFonts w:hint="eastAsia"/>
          <w:sz w:val="22"/>
        </w:rPr>
        <w:t>２７</w:t>
      </w:r>
      <w:r>
        <w:rPr>
          <w:rFonts w:hint="eastAsia"/>
          <w:sz w:val="22"/>
          <w:lang w:eastAsia="zh-TW"/>
        </w:rPr>
        <w:t>年</w:t>
      </w:r>
      <w:r>
        <w:rPr>
          <w:rFonts w:hint="eastAsia"/>
          <w:sz w:val="22"/>
        </w:rPr>
        <w:t>４</w:t>
      </w:r>
      <w:r>
        <w:rPr>
          <w:rFonts w:hint="eastAsia"/>
          <w:sz w:val="22"/>
          <w:lang w:eastAsia="zh-TW"/>
        </w:rPr>
        <w:t>月</w:t>
      </w:r>
      <w:r>
        <w:rPr>
          <w:sz w:val="22"/>
          <w:lang w:eastAsia="zh-TW"/>
        </w:rPr>
        <w:t xml:space="preserve">  </w:t>
      </w:r>
      <w:r>
        <w:rPr>
          <w:rFonts w:hint="eastAsia"/>
          <w:sz w:val="22"/>
        </w:rPr>
        <w:t>１</w:t>
      </w:r>
      <w:r>
        <w:rPr>
          <w:rFonts w:hint="eastAsia"/>
          <w:sz w:val="22"/>
          <w:lang w:eastAsia="zh-TW"/>
        </w:rPr>
        <w:t>日</w:t>
      </w:r>
    </w:p>
    <w:p w:rsidR="00906CB1" w:rsidRDefault="00906CB1" w:rsidP="00906CB1">
      <w:pPr>
        <w:jc w:val="right"/>
        <w:rPr>
          <w:sz w:val="22"/>
        </w:rPr>
      </w:pPr>
      <w:r>
        <w:rPr>
          <w:sz w:val="22"/>
        </w:rPr>
        <w:t xml:space="preserve">  </w:t>
      </w:r>
      <w:r w:rsidR="00745EE4">
        <w:rPr>
          <w:rFonts w:hint="eastAsia"/>
          <w:sz w:val="22"/>
        </w:rPr>
        <w:t>至　平成２８</w:t>
      </w:r>
      <w:r>
        <w:rPr>
          <w:rFonts w:hint="eastAsia"/>
          <w:sz w:val="22"/>
        </w:rPr>
        <w:t>年３月３１日</w:t>
      </w:r>
    </w:p>
    <w:p w:rsidR="00906CB1" w:rsidRPr="00A24505" w:rsidRDefault="00906CB1" w:rsidP="00906CB1">
      <w:pPr>
        <w:rPr>
          <w:rFonts w:ascii="HG平成角ｺﾞｼｯｸ体W5" w:eastAsia="HG平成角ｺﾞｼｯｸ体W5" w:hAnsi="ＭＳ 明朝"/>
          <w:sz w:val="22"/>
        </w:rPr>
      </w:pPr>
      <w:r w:rsidRPr="00A24505">
        <w:rPr>
          <w:rFonts w:ascii="HG平成角ｺﾞｼｯｸ体W5" w:eastAsia="HG平成角ｺﾞｼｯｸ体W5" w:hAnsi="ＭＳ 明朝" w:hint="eastAsia"/>
          <w:sz w:val="22"/>
        </w:rPr>
        <w:t>はじめに</w:t>
      </w:r>
    </w:p>
    <w:p w:rsidR="00906CB1" w:rsidRDefault="00906CB1" w:rsidP="00906CB1">
      <w:pPr>
        <w:rPr>
          <w:rFonts w:ascii="ＭＳ 明朝" w:hAnsi="ＭＳ 明朝"/>
          <w:sz w:val="22"/>
        </w:rPr>
      </w:pPr>
      <w:r>
        <w:rPr>
          <w:rFonts w:ascii="ＭＳ 明朝" w:hAnsi="ＭＳ 明朝" w:hint="eastAsia"/>
          <w:sz w:val="22"/>
        </w:rPr>
        <w:t>定款に</w:t>
      </w:r>
      <w:r w:rsidR="00A24505">
        <w:rPr>
          <w:rFonts w:ascii="ＭＳ 明朝" w:hAnsi="ＭＳ 明朝" w:hint="eastAsia"/>
          <w:sz w:val="22"/>
        </w:rPr>
        <w:t>掲げる「真に豊かな環境共生都市長岡の創造」の具体の実現をめざした諸事業と共に長岡市信濃川景観整備計画（仮称）策定委員会の示す「河川空間の保全・育成・活用の考え方」を基本として</w:t>
      </w:r>
      <w:r w:rsidR="00EB193F">
        <w:rPr>
          <w:rFonts w:ascii="ＭＳ 明朝" w:hAnsi="ＭＳ 明朝" w:hint="eastAsia"/>
          <w:sz w:val="22"/>
        </w:rPr>
        <w:t>、懸案とされていた信濃川河川空間エリアの整備活動元年と位置づけ活動を推進しました</w:t>
      </w:r>
      <w:r>
        <w:rPr>
          <w:rFonts w:ascii="ＭＳ 明朝" w:hAnsi="ＭＳ 明朝" w:hint="eastAsia"/>
          <w:sz w:val="22"/>
        </w:rPr>
        <w:t>。</w:t>
      </w:r>
    </w:p>
    <w:p w:rsidR="00906CB1" w:rsidRPr="00745EE4" w:rsidRDefault="00906CB1" w:rsidP="00906CB1">
      <w:pPr>
        <w:rPr>
          <w:rFonts w:ascii="ＭＳ 明朝" w:hAnsi="ＭＳ 明朝"/>
          <w:sz w:val="22"/>
        </w:rPr>
      </w:pPr>
    </w:p>
    <w:p w:rsidR="00906CB1" w:rsidRPr="00A24505" w:rsidRDefault="00906CB1" w:rsidP="00906CB1">
      <w:pPr>
        <w:rPr>
          <w:rFonts w:ascii="HG平成角ｺﾞｼｯｸ体W5" w:eastAsia="HG平成角ｺﾞｼｯｸ体W5" w:hAnsi="ＭＳ 明朝"/>
          <w:sz w:val="22"/>
        </w:rPr>
      </w:pPr>
      <w:r w:rsidRPr="00A24505">
        <w:rPr>
          <w:rFonts w:ascii="HG平成角ｺﾞｼｯｸ体W5" w:eastAsia="HG平成角ｺﾞｼｯｸ体W5" w:hAnsi="ＭＳ 明朝" w:hint="eastAsia"/>
          <w:sz w:val="22"/>
        </w:rPr>
        <w:t>１、緑化事業の推進</w:t>
      </w:r>
    </w:p>
    <w:p w:rsidR="00906CB1" w:rsidRDefault="00906CB1" w:rsidP="00906CB1">
      <w:pPr>
        <w:ind w:leftChars="105" w:left="220"/>
        <w:rPr>
          <w:rFonts w:ascii="ＭＳ 明朝" w:hAnsi="ＭＳ 明朝"/>
          <w:sz w:val="22"/>
        </w:rPr>
      </w:pPr>
      <w:r>
        <w:rPr>
          <w:rFonts w:ascii="ＭＳ 明朝" w:hAnsi="ＭＳ 明朝" w:hint="eastAsia"/>
          <w:sz w:val="22"/>
        </w:rPr>
        <w:t>長岡市</w:t>
      </w:r>
      <w:r w:rsidR="00745EE4">
        <w:rPr>
          <w:rFonts w:ascii="ＭＳ 明朝" w:hAnsi="ＭＳ 明朝" w:hint="eastAsia"/>
          <w:sz w:val="22"/>
        </w:rPr>
        <w:t>総合計画「四つの基本方針」に則り、自然環境の保全と人々の生活</w:t>
      </w:r>
      <w:r w:rsidR="00EB193F">
        <w:rPr>
          <w:rFonts w:ascii="ＭＳ 明朝" w:hAnsi="ＭＳ 明朝" w:hint="eastAsia"/>
          <w:sz w:val="22"/>
        </w:rPr>
        <w:t>の共存を目指し、関係機関や地域と一体となった緑化事業に取り組みました。</w:t>
      </w:r>
    </w:p>
    <w:p w:rsidR="00906CB1" w:rsidRDefault="00906CB1" w:rsidP="00906CB1">
      <w:pPr>
        <w:rPr>
          <w:rFonts w:ascii="ＭＳ 明朝" w:hAnsi="ＭＳ 明朝"/>
          <w:sz w:val="22"/>
        </w:rPr>
      </w:pPr>
      <w:r>
        <w:rPr>
          <w:rFonts w:ascii="ＭＳ 明朝" w:hAnsi="ＭＳ 明朝" w:hint="eastAsia"/>
          <w:sz w:val="22"/>
        </w:rPr>
        <w:t xml:space="preserve">　　①自然環境の保全と</w:t>
      </w:r>
      <w:r w:rsidR="00745EE4">
        <w:rPr>
          <w:rFonts w:ascii="ＭＳ 明朝" w:hAnsi="ＭＳ 明朝" w:hint="eastAsia"/>
          <w:sz w:val="22"/>
        </w:rPr>
        <w:t>合わせて、公共緑地の良質な景観創出のための環境整備を</w:t>
      </w:r>
      <w:r>
        <w:rPr>
          <w:rFonts w:ascii="ＭＳ 明朝" w:hAnsi="ＭＳ 明朝" w:hint="eastAsia"/>
          <w:sz w:val="22"/>
        </w:rPr>
        <w:t>推進</w:t>
      </w:r>
      <w:r w:rsidR="00EB193F">
        <w:rPr>
          <w:rFonts w:ascii="ＭＳ 明朝" w:hAnsi="ＭＳ 明朝" w:hint="eastAsia"/>
          <w:sz w:val="22"/>
        </w:rPr>
        <w:t>しました</w:t>
      </w:r>
      <w:r w:rsidR="00FF637D">
        <w:rPr>
          <w:rFonts w:ascii="ＭＳ 明朝" w:hAnsi="ＭＳ 明朝" w:hint="eastAsia"/>
          <w:sz w:val="22"/>
        </w:rPr>
        <w:t>。</w:t>
      </w:r>
    </w:p>
    <w:p w:rsidR="00906CB1" w:rsidRDefault="00EB193F" w:rsidP="00906CB1">
      <w:pPr>
        <w:rPr>
          <w:rFonts w:ascii="ＭＳ 明朝" w:hAnsi="ＭＳ 明朝"/>
          <w:sz w:val="22"/>
        </w:rPr>
      </w:pPr>
      <w:r>
        <w:rPr>
          <w:rFonts w:ascii="ＭＳ 明朝" w:hAnsi="ＭＳ 明朝" w:hint="eastAsia"/>
          <w:sz w:val="22"/>
        </w:rPr>
        <w:t xml:space="preserve">　　②長岡みどりフェスタ・長岡市花いっぱいフェアを通じて緑化</w:t>
      </w:r>
      <w:r w:rsidR="00906CB1">
        <w:rPr>
          <w:rFonts w:ascii="ＭＳ 明朝" w:hAnsi="ＭＳ 明朝" w:hint="eastAsia"/>
          <w:sz w:val="22"/>
        </w:rPr>
        <w:t>普及啓発活動</w:t>
      </w:r>
      <w:r>
        <w:rPr>
          <w:rFonts w:ascii="ＭＳ 明朝" w:hAnsi="ＭＳ 明朝" w:hint="eastAsia"/>
          <w:sz w:val="22"/>
        </w:rPr>
        <w:t>に取り組みました</w:t>
      </w:r>
      <w:r w:rsidR="00FF637D">
        <w:rPr>
          <w:rFonts w:ascii="ＭＳ 明朝" w:hAnsi="ＭＳ 明朝" w:hint="eastAsia"/>
          <w:sz w:val="22"/>
        </w:rPr>
        <w:t>。</w:t>
      </w:r>
    </w:p>
    <w:p w:rsidR="00906CB1" w:rsidRPr="00745EE4" w:rsidRDefault="00906CB1" w:rsidP="00906CB1">
      <w:pPr>
        <w:rPr>
          <w:rFonts w:ascii="ＭＳ 明朝" w:hAnsi="ＭＳ 明朝"/>
          <w:sz w:val="22"/>
        </w:rPr>
      </w:pPr>
    </w:p>
    <w:p w:rsidR="00906CB1" w:rsidRPr="00A24505" w:rsidRDefault="00906CB1" w:rsidP="00906CB1">
      <w:pPr>
        <w:rPr>
          <w:rFonts w:ascii="HG平成角ｺﾞｼｯｸ体W5" w:eastAsia="HG平成角ｺﾞｼｯｸ体W5" w:hAnsi="ＭＳ 明朝"/>
          <w:sz w:val="22"/>
        </w:rPr>
      </w:pPr>
      <w:r w:rsidRPr="00A24505">
        <w:rPr>
          <w:rFonts w:ascii="HG平成角ｺﾞｼｯｸ体W5" w:eastAsia="HG平成角ｺﾞｼｯｸ体W5" w:hAnsi="ＭＳ 明朝" w:hint="eastAsia"/>
          <w:sz w:val="22"/>
        </w:rPr>
        <w:t>２、豊かな緑を守り育てる事業の推進</w:t>
      </w:r>
    </w:p>
    <w:p w:rsidR="00906CB1" w:rsidRDefault="00906CB1" w:rsidP="00906CB1">
      <w:pPr>
        <w:ind w:leftChars="105" w:left="220"/>
        <w:rPr>
          <w:rFonts w:ascii="ＭＳ 明朝" w:hAnsi="ＭＳ 明朝"/>
          <w:sz w:val="22"/>
        </w:rPr>
      </w:pPr>
      <w:r>
        <w:rPr>
          <w:rFonts w:ascii="ＭＳ 明朝" w:hAnsi="ＭＳ 明朝" w:hint="eastAsia"/>
          <w:sz w:val="22"/>
        </w:rPr>
        <w:t>緑豊かで</w:t>
      </w:r>
      <w:r w:rsidR="00EB193F">
        <w:rPr>
          <w:rFonts w:ascii="ＭＳ 明朝" w:hAnsi="ＭＳ 明朝" w:hint="eastAsia"/>
          <w:sz w:val="22"/>
        </w:rPr>
        <w:t>生物多様性の高い自然環境の再生を目指し、以下の事業に取り組みました</w:t>
      </w:r>
      <w:r>
        <w:rPr>
          <w:rFonts w:ascii="ＭＳ 明朝" w:hAnsi="ＭＳ 明朝" w:hint="eastAsia"/>
          <w:sz w:val="22"/>
        </w:rPr>
        <w:t>。</w:t>
      </w:r>
    </w:p>
    <w:p w:rsidR="00906CB1" w:rsidRDefault="00906CB1" w:rsidP="00906CB1">
      <w:pPr>
        <w:rPr>
          <w:rFonts w:ascii="ＭＳ 明朝" w:hAnsi="ＭＳ 明朝"/>
          <w:sz w:val="22"/>
        </w:rPr>
      </w:pPr>
      <w:r>
        <w:rPr>
          <w:rFonts w:ascii="ＭＳ 明朝" w:hAnsi="ＭＳ 明朝" w:hint="eastAsia"/>
          <w:sz w:val="22"/>
        </w:rPr>
        <w:t xml:space="preserve">　　①公園、緑地の保全</w:t>
      </w:r>
      <w:r w:rsidR="00A423DC">
        <w:rPr>
          <w:rFonts w:ascii="ＭＳ 明朝" w:hAnsi="ＭＳ 明朝" w:hint="eastAsia"/>
          <w:sz w:val="22"/>
        </w:rPr>
        <w:t>活動</w:t>
      </w:r>
      <w:r w:rsidR="00FF637D">
        <w:rPr>
          <w:rFonts w:ascii="ＭＳ 明朝" w:hAnsi="ＭＳ 明朝" w:hint="eastAsia"/>
          <w:sz w:val="22"/>
        </w:rPr>
        <w:t>。</w:t>
      </w:r>
    </w:p>
    <w:p w:rsidR="00906CB1" w:rsidRDefault="00677126" w:rsidP="00677126">
      <w:pPr>
        <w:ind w:leftChars="300" w:left="850" w:hangingChars="100" w:hanging="220"/>
        <w:rPr>
          <w:rFonts w:ascii="ＭＳ 明朝" w:hAnsi="ＭＳ 明朝"/>
          <w:sz w:val="22"/>
        </w:rPr>
      </w:pPr>
      <w:r>
        <w:rPr>
          <w:rFonts w:ascii="ＭＳ 明朝" w:hAnsi="ＭＳ 明朝" w:hint="eastAsia"/>
          <w:sz w:val="22"/>
        </w:rPr>
        <w:t>・地域の緑化レベルの向上のために関係諸機関と連携し、</w:t>
      </w:r>
      <w:r w:rsidR="00906CB1">
        <w:rPr>
          <w:rFonts w:ascii="ＭＳ 明朝" w:hAnsi="ＭＳ 明朝" w:hint="eastAsia"/>
          <w:sz w:val="22"/>
        </w:rPr>
        <w:t>市民への</w:t>
      </w:r>
      <w:r>
        <w:rPr>
          <w:rFonts w:ascii="ＭＳ 明朝" w:hAnsi="ＭＳ 明朝" w:hint="eastAsia"/>
          <w:sz w:val="22"/>
        </w:rPr>
        <w:t>啓発並びに必要な</w:t>
      </w:r>
      <w:r w:rsidR="00906CB1">
        <w:rPr>
          <w:rFonts w:ascii="ＭＳ 明朝" w:hAnsi="ＭＳ 明朝" w:hint="eastAsia"/>
          <w:sz w:val="22"/>
        </w:rPr>
        <w:t>ア</w:t>
      </w:r>
      <w:r>
        <w:rPr>
          <w:rFonts w:ascii="ＭＳ 明朝" w:hAnsi="ＭＳ 明朝" w:hint="eastAsia"/>
          <w:sz w:val="22"/>
        </w:rPr>
        <w:t>ドバイ</w:t>
      </w:r>
      <w:r w:rsidR="00EB193F">
        <w:rPr>
          <w:rFonts w:ascii="ＭＳ 明朝" w:hAnsi="ＭＳ 明朝" w:hint="eastAsia"/>
          <w:sz w:val="22"/>
        </w:rPr>
        <w:t>スを行うと共に、地域単位での具体的問題対応に積極的に取り組みました</w:t>
      </w:r>
      <w:r>
        <w:rPr>
          <w:rFonts w:ascii="ＭＳ 明朝" w:hAnsi="ＭＳ 明朝" w:hint="eastAsia"/>
          <w:sz w:val="22"/>
        </w:rPr>
        <w:t>。</w:t>
      </w:r>
    </w:p>
    <w:p w:rsidR="00906CB1" w:rsidRDefault="00745EE4" w:rsidP="00906CB1">
      <w:pPr>
        <w:ind w:left="660" w:hangingChars="300" w:hanging="660"/>
        <w:rPr>
          <w:rFonts w:ascii="ＭＳ 明朝" w:hAnsi="ＭＳ 明朝"/>
          <w:sz w:val="22"/>
        </w:rPr>
      </w:pPr>
      <w:r>
        <w:rPr>
          <w:rFonts w:ascii="ＭＳ 明朝" w:hAnsi="ＭＳ 明朝" w:hint="eastAsia"/>
          <w:sz w:val="22"/>
        </w:rPr>
        <w:t xml:space="preserve">　　②生物多様性の高い</w:t>
      </w:r>
      <w:r w:rsidR="00677126">
        <w:rPr>
          <w:rFonts w:ascii="ＭＳ 明朝" w:hAnsi="ＭＳ 明朝" w:hint="eastAsia"/>
          <w:sz w:val="22"/>
        </w:rPr>
        <w:t>自然環境</w:t>
      </w:r>
      <w:r w:rsidR="00906CB1">
        <w:rPr>
          <w:rFonts w:ascii="ＭＳ 明朝" w:hAnsi="ＭＳ 明朝" w:hint="eastAsia"/>
          <w:sz w:val="22"/>
        </w:rPr>
        <w:t>再生</w:t>
      </w:r>
      <w:r w:rsidR="00A423DC">
        <w:rPr>
          <w:rFonts w:ascii="ＭＳ 明朝" w:hAnsi="ＭＳ 明朝" w:hint="eastAsia"/>
          <w:sz w:val="22"/>
        </w:rPr>
        <w:t>への取り組み</w:t>
      </w:r>
      <w:r w:rsidR="00FF637D">
        <w:rPr>
          <w:rFonts w:ascii="ＭＳ 明朝" w:hAnsi="ＭＳ 明朝" w:hint="eastAsia"/>
          <w:sz w:val="22"/>
        </w:rPr>
        <w:t>。</w:t>
      </w:r>
    </w:p>
    <w:p w:rsidR="00906CB1" w:rsidRDefault="00677126" w:rsidP="00A423DC">
      <w:pPr>
        <w:ind w:firstLineChars="300" w:firstLine="660"/>
        <w:rPr>
          <w:rFonts w:ascii="ＭＳ 明朝" w:hAnsi="ＭＳ 明朝"/>
          <w:sz w:val="22"/>
        </w:rPr>
      </w:pPr>
      <w:r>
        <w:rPr>
          <w:rFonts w:ascii="ＭＳ 明朝" w:hAnsi="ＭＳ 明朝" w:hint="eastAsia"/>
          <w:sz w:val="22"/>
        </w:rPr>
        <w:t>・</w:t>
      </w:r>
      <w:r w:rsidR="00EB193F">
        <w:rPr>
          <w:rFonts w:ascii="ＭＳ 明朝" w:hAnsi="ＭＳ 明朝" w:hint="eastAsia"/>
          <w:sz w:val="22"/>
        </w:rPr>
        <w:t>山古志、柿地区で里地里山の</w:t>
      </w:r>
      <w:r>
        <w:rPr>
          <w:rFonts w:ascii="ＭＳ 明朝" w:hAnsi="ＭＳ 明朝" w:hint="eastAsia"/>
          <w:sz w:val="22"/>
        </w:rPr>
        <w:t>自然環境保全に資する</w:t>
      </w:r>
      <w:r w:rsidR="00EB193F">
        <w:rPr>
          <w:rFonts w:ascii="ＭＳ 明朝" w:hAnsi="ＭＳ 明朝" w:hint="eastAsia"/>
          <w:sz w:val="22"/>
        </w:rPr>
        <w:t>コミュニティー活動を</w:t>
      </w:r>
      <w:r w:rsidR="00906CB1">
        <w:rPr>
          <w:rFonts w:ascii="ＭＳ 明朝" w:hAnsi="ＭＳ 明朝" w:hint="eastAsia"/>
          <w:sz w:val="22"/>
        </w:rPr>
        <w:t>支援</w:t>
      </w:r>
      <w:r w:rsidR="00EB193F">
        <w:rPr>
          <w:rFonts w:ascii="ＭＳ 明朝" w:hAnsi="ＭＳ 明朝" w:hint="eastAsia"/>
          <w:sz w:val="22"/>
        </w:rPr>
        <w:t>しました</w:t>
      </w:r>
      <w:r w:rsidR="007916CD">
        <w:rPr>
          <w:rFonts w:ascii="ＭＳ 明朝" w:hAnsi="ＭＳ 明朝" w:hint="eastAsia"/>
          <w:sz w:val="22"/>
        </w:rPr>
        <w:t>。</w:t>
      </w:r>
    </w:p>
    <w:p w:rsidR="00A423DC" w:rsidRDefault="00A423DC" w:rsidP="00B65DA3">
      <w:pPr>
        <w:ind w:leftChars="300" w:left="850" w:hangingChars="100" w:hanging="220"/>
        <w:rPr>
          <w:rFonts w:ascii="ＭＳ 明朝" w:hAnsi="ＭＳ 明朝"/>
          <w:sz w:val="22"/>
        </w:rPr>
      </w:pPr>
      <w:r>
        <w:rPr>
          <w:rFonts w:ascii="ＭＳ 明朝" w:hAnsi="ＭＳ 明朝" w:hint="eastAsia"/>
          <w:sz w:val="22"/>
        </w:rPr>
        <w:t>・国土交通省の認定による「河川協力団体」として、北陸整備局信濃川河川事務所</w:t>
      </w:r>
      <w:r w:rsidR="00EB193F">
        <w:rPr>
          <w:rFonts w:ascii="ＭＳ 明朝" w:hAnsi="ＭＳ 明朝" w:hint="eastAsia"/>
          <w:sz w:val="22"/>
        </w:rPr>
        <w:t>管内での河川敷内ビオトープに向けての調査並びに実施計画を</w:t>
      </w:r>
      <w:r>
        <w:rPr>
          <w:rFonts w:ascii="ＭＳ 明朝" w:hAnsi="ＭＳ 明朝" w:hint="eastAsia"/>
          <w:sz w:val="22"/>
        </w:rPr>
        <w:t>立案</w:t>
      </w:r>
      <w:r w:rsidR="00EB193F">
        <w:rPr>
          <w:rFonts w:ascii="ＭＳ 明朝" w:hAnsi="ＭＳ 明朝" w:hint="eastAsia"/>
          <w:sz w:val="22"/>
        </w:rPr>
        <w:t>しました</w:t>
      </w:r>
      <w:r w:rsidR="007916CD">
        <w:rPr>
          <w:rFonts w:ascii="ＭＳ 明朝" w:hAnsi="ＭＳ 明朝" w:hint="eastAsia"/>
          <w:sz w:val="22"/>
        </w:rPr>
        <w:t>。</w:t>
      </w:r>
    </w:p>
    <w:p w:rsidR="00906CB1" w:rsidRDefault="00906CB1" w:rsidP="00906CB1">
      <w:pPr>
        <w:rPr>
          <w:rFonts w:ascii="ＭＳ 明朝" w:hAnsi="ＭＳ 明朝"/>
          <w:sz w:val="22"/>
        </w:rPr>
      </w:pPr>
      <w:r>
        <w:rPr>
          <w:rFonts w:ascii="ＭＳ 明朝" w:hAnsi="ＭＳ 明朝" w:hint="eastAsia"/>
          <w:sz w:val="22"/>
        </w:rPr>
        <w:t xml:space="preserve">　　③歴史的価値のある緑と景観の保護</w:t>
      </w:r>
      <w:r w:rsidR="00FF637D">
        <w:rPr>
          <w:rFonts w:ascii="ＭＳ 明朝" w:hAnsi="ＭＳ 明朝" w:hint="eastAsia"/>
          <w:sz w:val="22"/>
        </w:rPr>
        <w:t>。</w:t>
      </w:r>
    </w:p>
    <w:p w:rsidR="00906CB1" w:rsidRDefault="00EB193F" w:rsidP="00906CB1">
      <w:pPr>
        <w:ind w:firstLineChars="400" w:firstLine="880"/>
        <w:rPr>
          <w:rFonts w:ascii="ＭＳ 明朝" w:hAnsi="ＭＳ 明朝"/>
          <w:sz w:val="22"/>
        </w:rPr>
      </w:pPr>
      <w:r>
        <w:rPr>
          <w:rFonts w:ascii="ＭＳ 明朝" w:hAnsi="ＭＳ 明朝" w:hint="eastAsia"/>
          <w:sz w:val="22"/>
        </w:rPr>
        <w:t>越路もみじ園を始め市内に現存する</w:t>
      </w:r>
      <w:r w:rsidR="00906CB1">
        <w:rPr>
          <w:rFonts w:ascii="ＭＳ 明朝" w:hAnsi="ＭＳ 明朝" w:hint="eastAsia"/>
          <w:sz w:val="22"/>
        </w:rPr>
        <w:t>古木、衰弱木等の</w:t>
      </w:r>
      <w:r w:rsidR="00677126">
        <w:rPr>
          <w:rFonts w:ascii="ＭＳ 明朝" w:hAnsi="ＭＳ 明朝" w:hint="eastAsia"/>
          <w:sz w:val="22"/>
        </w:rPr>
        <w:t>保存・</w:t>
      </w:r>
      <w:r w:rsidR="00906CB1">
        <w:rPr>
          <w:rFonts w:ascii="ＭＳ 明朝" w:hAnsi="ＭＳ 明朝" w:hint="eastAsia"/>
          <w:sz w:val="22"/>
        </w:rPr>
        <w:t>再生</w:t>
      </w:r>
      <w:r>
        <w:rPr>
          <w:rFonts w:ascii="ＭＳ 明朝" w:hAnsi="ＭＳ 明朝" w:hint="eastAsia"/>
          <w:sz w:val="22"/>
        </w:rPr>
        <w:t>に取り組みました</w:t>
      </w:r>
      <w:r w:rsidR="00B3267C">
        <w:rPr>
          <w:rFonts w:ascii="ＭＳ 明朝" w:hAnsi="ＭＳ 明朝" w:hint="eastAsia"/>
          <w:sz w:val="22"/>
        </w:rPr>
        <w:t>。</w:t>
      </w:r>
    </w:p>
    <w:p w:rsidR="00A423DC" w:rsidRDefault="00A423DC" w:rsidP="00906CB1">
      <w:pPr>
        <w:rPr>
          <w:rFonts w:ascii="ＭＳ 明朝" w:hAnsi="ＭＳ 明朝"/>
          <w:sz w:val="22"/>
        </w:rPr>
      </w:pPr>
    </w:p>
    <w:p w:rsidR="00906CB1" w:rsidRPr="00A24505" w:rsidRDefault="00906CB1" w:rsidP="00906CB1">
      <w:pPr>
        <w:rPr>
          <w:rFonts w:ascii="HG平成角ｺﾞｼｯｸ体W5" w:eastAsia="HG平成角ｺﾞｼｯｸ体W5" w:hAnsi="ＭＳ 明朝"/>
          <w:szCs w:val="21"/>
        </w:rPr>
      </w:pPr>
      <w:r w:rsidRPr="00A24505">
        <w:rPr>
          <w:rFonts w:ascii="HG平成角ｺﾞｼｯｸ体W5" w:eastAsia="HG平成角ｺﾞｼｯｸ体W5" w:hAnsi="ＭＳ 明朝" w:hint="eastAsia"/>
          <w:sz w:val="22"/>
        </w:rPr>
        <w:t>３、</w:t>
      </w:r>
      <w:r w:rsidR="00677126">
        <w:rPr>
          <w:rFonts w:ascii="HG平成角ｺﾞｼｯｸ体W5" w:eastAsia="HG平成角ｺﾞｼｯｸ体W5" w:hAnsi="ＭＳ 明朝" w:hint="eastAsia"/>
          <w:sz w:val="22"/>
        </w:rPr>
        <w:t>市民による自然環境保護活動への支援</w:t>
      </w:r>
    </w:p>
    <w:p w:rsidR="00906CB1" w:rsidRDefault="00677126" w:rsidP="00906CB1">
      <w:pPr>
        <w:ind w:leftChars="105" w:left="220"/>
        <w:rPr>
          <w:rFonts w:ascii="ＭＳ 明朝" w:hAnsi="ＭＳ 明朝"/>
          <w:szCs w:val="21"/>
        </w:rPr>
      </w:pPr>
      <w:r>
        <w:rPr>
          <w:rFonts w:ascii="ＭＳ 明朝" w:hAnsi="ＭＳ 明朝" w:hint="eastAsia"/>
          <w:szCs w:val="21"/>
        </w:rPr>
        <w:t>協会の理念とする</w:t>
      </w:r>
      <w:r w:rsidR="00906CB1">
        <w:rPr>
          <w:rFonts w:ascii="ＭＳ 明朝" w:hAnsi="ＭＳ 明朝" w:hint="eastAsia"/>
          <w:sz w:val="22"/>
        </w:rPr>
        <w:t>「緑のゼロエミッション」</w:t>
      </w:r>
      <w:r w:rsidR="00A423DC">
        <w:rPr>
          <w:rFonts w:ascii="ＭＳ 明朝" w:hAnsi="ＭＳ 明朝" w:hint="eastAsia"/>
          <w:sz w:val="22"/>
        </w:rPr>
        <w:t>を</w:t>
      </w:r>
      <w:r w:rsidR="00906CB1">
        <w:rPr>
          <w:rFonts w:ascii="ＭＳ 明朝" w:hAnsi="ＭＳ 明朝" w:hint="eastAsia"/>
          <w:sz w:val="22"/>
        </w:rPr>
        <w:t>推進</w:t>
      </w:r>
      <w:r>
        <w:rPr>
          <w:rFonts w:ascii="ＭＳ 明朝" w:hAnsi="ＭＳ 明朝" w:hint="eastAsia"/>
          <w:sz w:val="22"/>
        </w:rPr>
        <w:t>しな</w:t>
      </w:r>
      <w:r w:rsidR="00EB193F">
        <w:rPr>
          <w:rFonts w:ascii="ＭＳ 明朝" w:hAnsi="ＭＳ 明朝" w:hint="eastAsia"/>
          <w:sz w:val="22"/>
        </w:rPr>
        <w:t>がら、緑化の専門的知見を活かし、市民が取り組む自然環境保護活動の支援をしました</w:t>
      </w:r>
      <w:r w:rsidR="00906CB1">
        <w:rPr>
          <w:rFonts w:ascii="ＭＳ 明朝" w:hAnsi="ＭＳ 明朝" w:hint="eastAsia"/>
          <w:sz w:val="22"/>
        </w:rPr>
        <w:t>。</w:t>
      </w:r>
    </w:p>
    <w:p w:rsidR="00906CB1" w:rsidRDefault="00A423DC" w:rsidP="00906CB1">
      <w:pPr>
        <w:rPr>
          <w:rFonts w:ascii="ＭＳ 明朝" w:hAnsi="ＭＳ 明朝"/>
          <w:sz w:val="22"/>
          <w:szCs w:val="24"/>
        </w:rPr>
      </w:pPr>
      <w:r>
        <w:rPr>
          <w:rFonts w:ascii="ＭＳ 明朝" w:hAnsi="ＭＳ 明朝" w:hint="eastAsia"/>
          <w:sz w:val="22"/>
        </w:rPr>
        <w:t xml:space="preserve">　　①</w:t>
      </w:r>
      <w:r w:rsidR="00906CB1">
        <w:rPr>
          <w:rFonts w:ascii="ＭＳ 明朝" w:hAnsi="ＭＳ 明朝" w:hint="eastAsia"/>
          <w:sz w:val="22"/>
        </w:rPr>
        <w:t>地域の自然を活用した環境学習への支援</w:t>
      </w:r>
      <w:r w:rsidR="00FF637D">
        <w:rPr>
          <w:rFonts w:ascii="ＭＳ 明朝" w:hAnsi="ＭＳ 明朝" w:hint="eastAsia"/>
          <w:sz w:val="22"/>
        </w:rPr>
        <w:t>。</w:t>
      </w:r>
    </w:p>
    <w:p w:rsidR="00906CB1" w:rsidRDefault="00906CB1" w:rsidP="00906CB1">
      <w:pPr>
        <w:ind w:firstLineChars="200" w:firstLine="440"/>
        <w:rPr>
          <w:rFonts w:ascii="ＭＳ 明朝" w:hAnsi="ＭＳ 明朝"/>
          <w:sz w:val="22"/>
        </w:rPr>
      </w:pPr>
      <w:r>
        <w:rPr>
          <w:rFonts w:ascii="ＭＳ 明朝" w:hAnsi="ＭＳ 明朝" w:hint="eastAsia"/>
          <w:sz w:val="22"/>
        </w:rPr>
        <w:t>②老衰弱木など貴重な緑の遺産の保護</w:t>
      </w:r>
      <w:r w:rsidR="00FF637D">
        <w:rPr>
          <w:rFonts w:ascii="ＭＳ 明朝" w:hAnsi="ＭＳ 明朝" w:hint="eastAsia"/>
          <w:sz w:val="22"/>
        </w:rPr>
        <w:t>。</w:t>
      </w:r>
    </w:p>
    <w:p w:rsidR="00906CB1" w:rsidRDefault="00A423DC" w:rsidP="00906CB1">
      <w:pPr>
        <w:ind w:left="660" w:hangingChars="300" w:hanging="660"/>
        <w:rPr>
          <w:rFonts w:ascii="ＭＳ 明朝" w:hAnsi="ＭＳ 明朝"/>
          <w:sz w:val="22"/>
        </w:rPr>
      </w:pPr>
      <w:r>
        <w:rPr>
          <w:rFonts w:ascii="ＭＳ 明朝" w:hAnsi="ＭＳ 明朝" w:hint="eastAsia"/>
          <w:sz w:val="22"/>
        </w:rPr>
        <w:t xml:space="preserve">　　③剪定枝のチップ材や刈り草等を活用した緑のゼロエミッションの推進</w:t>
      </w:r>
      <w:r w:rsidR="00677126">
        <w:rPr>
          <w:rFonts w:ascii="ＭＳ 明朝" w:hAnsi="ＭＳ 明朝" w:hint="eastAsia"/>
          <w:sz w:val="22"/>
        </w:rPr>
        <w:t>と市民への還元</w:t>
      </w:r>
      <w:r w:rsidR="00FF637D">
        <w:rPr>
          <w:rFonts w:ascii="ＭＳ 明朝" w:hAnsi="ＭＳ 明朝" w:hint="eastAsia"/>
          <w:sz w:val="22"/>
        </w:rPr>
        <w:t>。</w:t>
      </w:r>
    </w:p>
    <w:p w:rsidR="00906CB1" w:rsidRDefault="00906CB1" w:rsidP="00906CB1">
      <w:pPr>
        <w:rPr>
          <w:rFonts w:ascii="ＭＳ 明朝" w:hAnsi="ＭＳ 明朝"/>
          <w:sz w:val="22"/>
        </w:rPr>
      </w:pPr>
      <w:r>
        <w:rPr>
          <w:rFonts w:ascii="ＭＳ 明朝" w:hAnsi="ＭＳ 明朝" w:hint="eastAsia"/>
          <w:sz w:val="22"/>
        </w:rPr>
        <w:t xml:space="preserve">　　</w:t>
      </w:r>
    </w:p>
    <w:p w:rsidR="00906CB1" w:rsidRPr="00A24505" w:rsidRDefault="00FF637D" w:rsidP="00906CB1">
      <w:pPr>
        <w:rPr>
          <w:rFonts w:ascii="HG平成角ｺﾞｼｯｸ体W5" w:eastAsia="HG平成角ｺﾞｼｯｸ体W5" w:hAnsi="ＭＳ 明朝"/>
          <w:sz w:val="22"/>
        </w:rPr>
      </w:pPr>
      <w:r w:rsidRPr="00A24505">
        <w:rPr>
          <w:rFonts w:ascii="HG平成角ｺﾞｼｯｸ体W5" w:eastAsia="HG平成角ｺﾞｼｯｸ体W5" w:hAnsi="ＭＳ 明朝" w:hint="eastAsia"/>
          <w:sz w:val="22"/>
        </w:rPr>
        <w:t>４、震災復興への継続支援</w:t>
      </w:r>
    </w:p>
    <w:p w:rsidR="00906CB1" w:rsidRDefault="00A423DC" w:rsidP="00906CB1">
      <w:pPr>
        <w:ind w:leftChars="105" w:left="220"/>
        <w:rPr>
          <w:rFonts w:ascii="ＭＳ 明朝" w:hAnsi="ＭＳ 明朝"/>
          <w:sz w:val="22"/>
        </w:rPr>
      </w:pPr>
      <w:r>
        <w:rPr>
          <w:rFonts w:ascii="ＭＳ 明朝" w:hAnsi="ＭＳ 明朝" w:hint="eastAsia"/>
          <w:sz w:val="22"/>
        </w:rPr>
        <w:t>中越みどり復興アクションが進める「縄文ぶな街道ものがたり</w:t>
      </w:r>
      <w:r w:rsidR="00906CB1">
        <w:rPr>
          <w:rFonts w:ascii="ＭＳ 明朝" w:hAnsi="ＭＳ 明朝" w:hint="eastAsia"/>
          <w:sz w:val="22"/>
        </w:rPr>
        <w:t>運動</w:t>
      </w:r>
      <w:r>
        <w:rPr>
          <w:rFonts w:ascii="ＭＳ 明朝" w:hAnsi="ＭＳ 明朝" w:hint="eastAsia"/>
          <w:sz w:val="22"/>
        </w:rPr>
        <w:t>」</w:t>
      </w:r>
      <w:r w:rsidR="00906CB1">
        <w:rPr>
          <w:rFonts w:ascii="ＭＳ 明朝" w:hAnsi="ＭＳ 明朝" w:hint="eastAsia"/>
          <w:sz w:val="22"/>
        </w:rPr>
        <w:t>を</w:t>
      </w:r>
      <w:r w:rsidR="00EB193F">
        <w:rPr>
          <w:rFonts w:ascii="ＭＳ 明朝" w:hAnsi="ＭＳ 明朝" w:hint="eastAsia"/>
          <w:sz w:val="22"/>
        </w:rPr>
        <w:t>「山古志フィールドミュージアム」と「油夫縄文の森」を拠点に</w:t>
      </w:r>
      <w:r>
        <w:rPr>
          <w:rFonts w:ascii="ＭＳ 明朝" w:hAnsi="ＭＳ 明朝" w:hint="eastAsia"/>
          <w:sz w:val="22"/>
        </w:rPr>
        <w:t>継続して支援し</w:t>
      </w:r>
      <w:r w:rsidR="00EB193F">
        <w:rPr>
          <w:rFonts w:ascii="ＭＳ 明朝" w:hAnsi="ＭＳ 明朝" w:hint="eastAsia"/>
          <w:sz w:val="22"/>
        </w:rPr>
        <w:t>ました</w:t>
      </w:r>
      <w:r w:rsidR="00906CB1">
        <w:rPr>
          <w:rFonts w:ascii="ＭＳ 明朝" w:hAnsi="ＭＳ 明朝" w:hint="eastAsia"/>
          <w:sz w:val="22"/>
        </w:rPr>
        <w:t>。</w:t>
      </w:r>
    </w:p>
    <w:p w:rsidR="00906CB1" w:rsidRPr="00A423DC" w:rsidRDefault="00906CB1" w:rsidP="00906CB1">
      <w:pPr>
        <w:rPr>
          <w:rFonts w:ascii="ＭＳ 明朝" w:hAnsi="ＭＳ 明朝"/>
          <w:sz w:val="22"/>
        </w:rPr>
      </w:pPr>
    </w:p>
    <w:p w:rsidR="00906CB1" w:rsidRPr="00A24505" w:rsidRDefault="00906CB1" w:rsidP="00906CB1">
      <w:pPr>
        <w:rPr>
          <w:rFonts w:ascii="HG平成角ｺﾞｼｯｸ体W5" w:eastAsia="HG平成角ｺﾞｼｯｸ体W5" w:hAnsi="ＭＳ 明朝"/>
          <w:sz w:val="22"/>
        </w:rPr>
      </w:pPr>
      <w:r w:rsidRPr="00A24505">
        <w:rPr>
          <w:rFonts w:ascii="HG平成角ｺﾞｼｯｸ体W5" w:eastAsia="HG平成角ｺﾞｼｯｸ体W5" w:hAnsi="ＭＳ 明朝" w:hint="eastAsia"/>
          <w:sz w:val="22"/>
        </w:rPr>
        <w:t>５、定款に示す事業に関する業務の受託</w:t>
      </w:r>
    </w:p>
    <w:p w:rsidR="00906CB1" w:rsidRDefault="00CD448D" w:rsidP="00906CB1">
      <w:pPr>
        <w:ind w:firstLineChars="100" w:firstLine="220"/>
        <w:rPr>
          <w:rFonts w:ascii="ＭＳ 明朝" w:hAnsi="ＭＳ 明朝"/>
          <w:sz w:val="22"/>
        </w:rPr>
      </w:pPr>
      <w:r>
        <w:rPr>
          <w:rFonts w:ascii="ＭＳ 明朝" w:hAnsi="ＭＳ 明朝" w:hint="eastAsia"/>
          <w:sz w:val="22"/>
        </w:rPr>
        <w:t>定款に則り、緑地保全等に関する</w:t>
      </w:r>
      <w:r w:rsidR="00EB193F">
        <w:rPr>
          <w:rFonts w:ascii="ＭＳ 明朝" w:hAnsi="ＭＳ 明朝" w:hint="eastAsia"/>
          <w:sz w:val="22"/>
        </w:rPr>
        <w:t>業務を受託しました</w:t>
      </w:r>
      <w:r w:rsidR="00906CB1">
        <w:rPr>
          <w:rFonts w:ascii="ＭＳ 明朝" w:hAnsi="ＭＳ 明朝" w:hint="eastAsia"/>
          <w:sz w:val="22"/>
        </w:rPr>
        <w:t>。</w:t>
      </w:r>
    </w:p>
    <w:p w:rsidR="00906CB1" w:rsidRPr="00CD448D" w:rsidRDefault="00906CB1" w:rsidP="00906CB1">
      <w:pPr>
        <w:ind w:firstLineChars="100" w:firstLine="220"/>
        <w:rPr>
          <w:rFonts w:ascii="ＭＳ 明朝" w:hAnsi="ＭＳ 明朝"/>
          <w:sz w:val="22"/>
        </w:rPr>
      </w:pPr>
    </w:p>
    <w:p w:rsidR="00906CB1" w:rsidRPr="00A24505" w:rsidRDefault="00906CB1" w:rsidP="00906CB1">
      <w:pPr>
        <w:rPr>
          <w:rFonts w:ascii="HG平成角ｺﾞｼｯｸ体W5" w:eastAsia="HG平成角ｺﾞｼｯｸ体W5" w:hAnsi="ＭＳ 明朝"/>
          <w:sz w:val="22"/>
        </w:rPr>
      </w:pPr>
      <w:r w:rsidRPr="00A24505">
        <w:rPr>
          <w:rFonts w:ascii="HG平成角ｺﾞｼｯｸ体W5" w:eastAsia="HG平成角ｺﾞｼｯｸ体W5" w:hAnsi="ＭＳ 明朝" w:hint="eastAsia"/>
          <w:sz w:val="22"/>
        </w:rPr>
        <w:t>６、広報活動</w:t>
      </w:r>
    </w:p>
    <w:p w:rsidR="00906CB1" w:rsidRPr="00906CB1" w:rsidRDefault="00CD448D" w:rsidP="00D1787A">
      <w:pPr>
        <w:ind w:leftChars="100" w:left="210"/>
      </w:pPr>
      <w:r>
        <w:rPr>
          <w:rFonts w:ascii="ＭＳ 明朝" w:hAnsi="ＭＳ 明朝" w:hint="eastAsia"/>
          <w:kern w:val="0"/>
          <w:sz w:val="22"/>
        </w:rPr>
        <w:t>市域唯一のみどりの公益法人として</w:t>
      </w:r>
      <w:r>
        <w:rPr>
          <w:rFonts w:ascii="ＭＳ 明朝" w:hAnsi="ＭＳ 明朝" w:hint="eastAsia"/>
          <w:sz w:val="22"/>
        </w:rPr>
        <w:t>「真に豊かな環境共生都市長岡の創造」</w:t>
      </w:r>
      <w:r w:rsidR="0009301C">
        <w:rPr>
          <w:rFonts w:ascii="ＭＳ 明朝" w:hAnsi="ＭＳ 明朝" w:hint="eastAsia"/>
          <w:sz w:val="22"/>
        </w:rPr>
        <w:t>をテーマとして、</w:t>
      </w:r>
      <w:r w:rsidR="0009301C">
        <w:rPr>
          <w:rFonts w:ascii="ＭＳ 明朝" w:hAnsi="ＭＳ 明朝" w:hint="eastAsia"/>
          <w:kern w:val="0"/>
          <w:sz w:val="22"/>
        </w:rPr>
        <w:t>市民との協働力をさらにアピールした広報活動に努めました</w:t>
      </w:r>
      <w:r>
        <w:rPr>
          <w:rFonts w:ascii="ＭＳ 明朝" w:hAnsi="ＭＳ 明朝" w:hint="eastAsia"/>
          <w:kern w:val="0"/>
          <w:sz w:val="22"/>
        </w:rPr>
        <w:t>。</w:t>
      </w:r>
    </w:p>
    <w:sectPr w:rsidR="00906CB1" w:rsidRPr="00906CB1" w:rsidSect="007316BA">
      <w:headerReference w:type="even" r:id="rId8"/>
      <w:headerReference w:type="default" r:id="rId9"/>
      <w:footerReference w:type="even" r:id="rId10"/>
      <w:footerReference w:type="default" r:id="rId11"/>
      <w:headerReference w:type="first" r:id="rId12"/>
      <w:footerReference w:type="first" r:id="rId13"/>
      <w:pgSz w:w="11906" w:h="16838"/>
      <w:pgMar w:top="454" w:right="624"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6A" w:rsidRDefault="000F5F6A" w:rsidP="00FD42FF">
      <w:r>
        <w:separator/>
      </w:r>
    </w:p>
  </w:endnote>
  <w:endnote w:type="continuationSeparator" w:id="0">
    <w:p w:rsidR="000F5F6A" w:rsidRDefault="000F5F6A" w:rsidP="00FD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平成角ｺﾞｼｯｸ体W5">
    <w:altName w:val="ＭＳ ゴシック"/>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FF" w:rsidRDefault="00FD42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FF" w:rsidRDefault="00FD42F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FF" w:rsidRDefault="00FD42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6A" w:rsidRDefault="000F5F6A" w:rsidP="00FD42FF">
      <w:r>
        <w:separator/>
      </w:r>
    </w:p>
  </w:footnote>
  <w:footnote w:type="continuationSeparator" w:id="0">
    <w:p w:rsidR="000F5F6A" w:rsidRDefault="000F5F6A" w:rsidP="00FD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FF" w:rsidRDefault="00FD42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FF" w:rsidRDefault="00FD42F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FF" w:rsidRDefault="00FD42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D1D01"/>
    <w:multiLevelType w:val="hybridMultilevel"/>
    <w:tmpl w:val="7B12D17C"/>
    <w:lvl w:ilvl="0" w:tplc="5AA6F2B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94503B"/>
    <w:multiLevelType w:val="hybridMultilevel"/>
    <w:tmpl w:val="388497DA"/>
    <w:lvl w:ilvl="0" w:tplc="9A82E414">
      <w:start w:val="1"/>
      <w:numFmt w:val="decimalEnclosedCircle"/>
      <w:lvlText w:val="%1"/>
      <w:lvlJc w:val="left"/>
      <w:pPr>
        <w:ind w:left="825" w:hanging="360"/>
      </w:p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2" w15:restartNumberingAfterBreak="0">
    <w:nsid w:val="4CA52AF5"/>
    <w:multiLevelType w:val="hybridMultilevel"/>
    <w:tmpl w:val="2FFC4FFE"/>
    <w:lvl w:ilvl="0" w:tplc="CE1A348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B1"/>
    <w:rsid w:val="00083622"/>
    <w:rsid w:val="0009301C"/>
    <w:rsid w:val="000F5F6A"/>
    <w:rsid w:val="00235D38"/>
    <w:rsid w:val="00287A47"/>
    <w:rsid w:val="003E42ED"/>
    <w:rsid w:val="004166AB"/>
    <w:rsid w:val="00421954"/>
    <w:rsid w:val="00456142"/>
    <w:rsid w:val="00474D0F"/>
    <w:rsid w:val="0063448A"/>
    <w:rsid w:val="00677126"/>
    <w:rsid w:val="006F62F4"/>
    <w:rsid w:val="007316BA"/>
    <w:rsid w:val="00744696"/>
    <w:rsid w:val="00745EE4"/>
    <w:rsid w:val="007916CD"/>
    <w:rsid w:val="008178D5"/>
    <w:rsid w:val="00836B55"/>
    <w:rsid w:val="00881417"/>
    <w:rsid w:val="00906CB1"/>
    <w:rsid w:val="0092152A"/>
    <w:rsid w:val="009C5A41"/>
    <w:rsid w:val="00A24505"/>
    <w:rsid w:val="00A423DC"/>
    <w:rsid w:val="00AB5DD8"/>
    <w:rsid w:val="00B207F6"/>
    <w:rsid w:val="00B3267C"/>
    <w:rsid w:val="00B65DA3"/>
    <w:rsid w:val="00B67B05"/>
    <w:rsid w:val="00CD448D"/>
    <w:rsid w:val="00CE0B44"/>
    <w:rsid w:val="00D1787A"/>
    <w:rsid w:val="00D34780"/>
    <w:rsid w:val="00D77CE8"/>
    <w:rsid w:val="00D94A83"/>
    <w:rsid w:val="00EB193F"/>
    <w:rsid w:val="00FD42FF"/>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CEFC73-A39E-4163-8D2F-6CAAF5D3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CB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CB1"/>
    <w:pPr>
      <w:ind w:leftChars="400" w:left="840"/>
    </w:pPr>
    <w:rPr>
      <w:szCs w:val="24"/>
    </w:rPr>
  </w:style>
  <w:style w:type="paragraph" w:styleId="a4">
    <w:name w:val="header"/>
    <w:basedOn w:val="a"/>
    <w:link w:val="a5"/>
    <w:uiPriority w:val="99"/>
    <w:unhideWhenUsed/>
    <w:rsid w:val="00FD42FF"/>
    <w:pPr>
      <w:tabs>
        <w:tab w:val="center" w:pos="4252"/>
        <w:tab w:val="right" w:pos="8504"/>
      </w:tabs>
      <w:snapToGrid w:val="0"/>
    </w:pPr>
  </w:style>
  <w:style w:type="character" w:customStyle="1" w:styleId="a5">
    <w:name w:val="ヘッダー (文字)"/>
    <w:basedOn w:val="a0"/>
    <w:link w:val="a4"/>
    <w:uiPriority w:val="99"/>
    <w:rsid w:val="00FD42FF"/>
    <w:rPr>
      <w:rFonts w:ascii="Century" w:eastAsia="ＭＳ 明朝" w:hAnsi="Century" w:cs="Times New Roman"/>
    </w:rPr>
  </w:style>
  <w:style w:type="paragraph" w:styleId="a6">
    <w:name w:val="footer"/>
    <w:basedOn w:val="a"/>
    <w:link w:val="a7"/>
    <w:uiPriority w:val="99"/>
    <w:unhideWhenUsed/>
    <w:rsid w:val="00FD42FF"/>
    <w:pPr>
      <w:tabs>
        <w:tab w:val="center" w:pos="4252"/>
        <w:tab w:val="right" w:pos="8504"/>
      </w:tabs>
      <w:snapToGrid w:val="0"/>
    </w:pPr>
  </w:style>
  <w:style w:type="character" w:customStyle="1" w:styleId="a7">
    <w:name w:val="フッター (文字)"/>
    <w:basedOn w:val="a0"/>
    <w:link w:val="a6"/>
    <w:uiPriority w:val="99"/>
    <w:rsid w:val="00FD42F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C7B2-D014-49CF-B62A-68CA5699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uq271848</cp:lastModifiedBy>
  <cp:revision>2</cp:revision>
  <cp:lastPrinted>2016-06-06T00:51:00Z</cp:lastPrinted>
  <dcterms:created xsi:type="dcterms:W3CDTF">2016-08-09T07:44:00Z</dcterms:created>
  <dcterms:modified xsi:type="dcterms:W3CDTF">2016-08-09T07:44:00Z</dcterms:modified>
</cp:coreProperties>
</file>